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B2CD" w14:textId="52DD3EBC" w:rsidR="008902DC" w:rsidRDefault="008902DC" w:rsidP="00F97931">
      <w:pPr>
        <w:shd w:val="clear" w:color="auto" w:fill="FFFFFF" w:themeFill="background1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pacing w:val="12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6DB93F55" wp14:editId="3B8E0DB5">
            <wp:extent cx="1209675" cy="9264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0E2A5" w14:textId="323D38B0" w:rsidR="00475A35" w:rsidRPr="008902DC" w:rsidRDefault="005D0893" w:rsidP="008902DC">
      <w:pPr>
        <w:shd w:val="clear" w:color="auto" w:fill="FFFFFF" w:themeFill="background1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color w:val="000000" w:themeColor="text1"/>
          <w:spacing w:val="12"/>
          <w:kern w:val="0"/>
          <w:sz w:val="28"/>
          <w:szCs w:val="28"/>
          <w:lang w:eastAsia="ru-RU"/>
          <w14:ligatures w14:val="none"/>
        </w:rPr>
      </w:pPr>
      <w:r w:rsidRPr="008902DC">
        <w:rPr>
          <w:rFonts w:asciiTheme="majorHAnsi" w:eastAsia="Times New Roman" w:hAnsiTheme="majorHAnsi" w:cstheme="majorHAnsi"/>
          <w:b/>
          <w:bCs/>
          <w:color w:val="000000" w:themeColor="text1"/>
          <w:spacing w:val="12"/>
          <w:kern w:val="0"/>
          <w:sz w:val="28"/>
          <w:szCs w:val="28"/>
          <w:lang w:eastAsia="ru-RU"/>
          <w14:ligatures w14:val="none"/>
        </w:rPr>
        <w:t>Памятка о правах и обязанностях пациента</w:t>
      </w:r>
    </w:p>
    <w:p w14:paraId="0343E0F6" w14:textId="77777777" w:rsidR="00475A35" w:rsidRPr="008902DC" w:rsidRDefault="00475A35" w:rsidP="008902DC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В соответствии с частью 5 ст. 19 закона Российской Федерации от 21.11.2011 г. N 323-ФЗ «Об основах охраны здоровья граждан в Российской Федерации»</w:t>
      </w:r>
    </w:p>
    <w:p w14:paraId="5E19EB26" w14:textId="77777777" w:rsidR="00475A35" w:rsidRPr="008902DC" w:rsidRDefault="00475A35" w:rsidP="008902DC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Пациент имеет право на:</w:t>
      </w:r>
    </w:p>
    <w:p w14:paraId="235EE9F9" w14:textId="77777777" w:rsidR="00475A35" w:rsidRPr="008902DC" w:rsidRDefault="00475A35" w:rsidP="008902DC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1) выбор врача и выбор медицинской организации в соответствии с настоящим Федеральным законом;</w:t>
      </w: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br/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br/>
        <w:t>3) получение консультаций врачей-специалистов;</w:t>
      </w: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br/>
        <w:t>4) облегчение боли, связанной с заболеванием и (или) медицинским вмешательством, доступными методами и лекарственными препаратами;</w:t>
      </w: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br/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br/>
        <w:t>6) получение лечебного питания в случае нахождения пациента на лечении в стационарных условиях;</w:t>
      </w: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br/>
        <w:t>7) защиту сведений, составляющих врачебную тайну;</w:t>
      </w: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br/>
        <w:t>8) отказ от медицинского вмешательства;</w:t>
      </w: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br/>
        <w:t>9) возмещение вреда, причиненного здоровью при оказании ему медицинской помощи;</w:t>
      </w: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br/>
        <w:t>10) допуск к нему адвоката или законного представителя для защиты своих прав;</w:t>
      </w: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br/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0B42C5C9" w14:textId="77777777" w:rsidR="00475A35" w:rsidRPr="008902DC" w:rsidRDefault="00475A35" w:rsidP="008902DC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Статьёй 27 закона Российской Федерации от 21.11.2011 г. N 323-ФЗ «Об основах охраны здоровья граждан в Российской Федерации» определены обязанности граждан в сфере охраны здоровья»:</w:t>
      </w:r>
    </w:p>
    <w:p w14:paraId="1BAA58B5" w14:textId="77777777" w:rsidR="00475A35" w:rsidRPr="008902DC" w:rsidRDefault="00475A35" w:rsidP="008902DC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1. Граждане обязаны заботиться о сохранении своего здоровья.</w:t>
      </w:r>
    </w:p>
    <w:p w14:paraId="7119E36E" w14:textId="77777777" w:rsidR="00475A35" w:rsidRPr="008902DC" w:rsidRDefault="00475A35" w:rsidP="008902DC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2. Граждане в случаях, предусмотренных законодательством Российской Федерации, обязаны проходить медицинские осмотры, а граждане, </w:t>
      </w: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14:paraId="0936DE56" w14:textId="77777777" w:rsidR="00475A35" w:rsidRPr="008902DC" w:rsidRDefault="00475A35" w:rsidP="008902DC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организациях».</w:t>
      </w:r>
    </w:p>
    <w:p w14:paraId="18FC47F6" w14:textId="77777777" w:rsidR="00475A35" w:rsidRPr="008902DC" w:rsidRDefault="00475A35" w:rsidP="008902DC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Если Вы считаете, что Ваши права при оказании медицинской помощи не обеспечиваются в полном объёме, нарушены или ущемлены, Вы можете:</w:t>
      </w:r>
    </w:p>
    <w:p w14:paraId="21615D1E" w14:textId="624FFB5C" w:rsidR="00475A35" w:rsidRPr="008902DC" w:rsidRDefault="00475A35" w:rsidP="008902DC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1.Обратиться к директору медицинской организации (</w:t>
      </w:r>
      <w:r w:rsidR="005D0893"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Седова Ольга Михайловна № тел. 8 (980) 657 05 57</w:t>
      </w: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);</w:t>
      </w:r>
    </w:p>
    <w:p w14:paraId="2F3E1CF2" w14:textId="283533F8" w:rsidR="00475A35" w:rsidRPr="008902DC" w:rsidRDefault="00475A35" w:rsidP="008902DC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2. Обжаловать решения, действия (бездействия) должностных лиц и сотрудников медицинской организации в установленном порядке (порядок размещён в холле на стенде и на официальном сайте медицинской организации </w:t>
      </w:r>
      <w:hyperlink r:id="rId5" w:history="1">
        <w:r w:rsidR="005D0893" w:rsidRPr="008902DC">
          <w:rPr>
            <w:rStyle w:val="a4"/>
            <w:rFonts w:asciiTheme="majorHAnsi" w:eastAsia="Times New Roman" w:hAnsiTheme="majorHAnsi" w:cstheme="majorHAnsi"/>
            <w:color w:val="000000" w:themeColor="text1"/>
            <w:kern w:val="0"/>
            <w:sz w:val="28"/>
            <w:szCs w:val="28"/>
            <w:lang w:val="en-US" w:eastAsia="ru-RU"/>
            <w14:ligatures w14:val="none"/>
          </w:rPr>
          <w:t>www</w:t>
        </w:r>
        <w:r w:rsidR="005D0893" w:rsidRPr="008902DC">
          <w:rPr>
            <w:rStyle w:val="a4"/>
            <w:rFonts w:asciiTheme="majorHAnsi" w:eastAsia="Times New Roman" w:hAnsiTheme="majorHAnsi" w:cstheme="majorHAnsi"/>
            <w:color w:val="000000" w:themeColor="text1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="005D0893" w:rsidRPr="008902DC">
          <w:rPr>
            <w:rStyle w:val="a4"/>
            <w:rFonts w:asciiTheme="majorHAnsi" w:eastAsia="Times New Roman" w:hAnsiTheme="majorHAnsi" w:cstheme="majorHAnsi"/>
            <w:color w:val="000000" w:themeColor="text1"/>
            <w:kern w:val="0"/>
            <w:sz w:val="28"/>
            <w:szCs w:val="28"/>
            <w:lang w:eastAsia="ru-RU"/>
            <w14:ligatures w14:val="none"/>
          </w:rPr>
          <w:t>romanova.clinic</w:t>
        </w:r>
        <w:proofErr w:type="spellEnd"/>
      </w:hyperlink>
      <w:r w:rsidRPr="008902DC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).</w:t>
      </w:r>
    </w:p>
    <w:p w14:paraId="39EA0B85" w14:textId="77777777" w:rsidR="003C59FB" w:rsidRPr="002C0689" w:rsidRDefault="003C59FB">
      <w:pPr>
        <w:rPr>
          <w:rFonts w:asciiTheme="majorHAnsi" w:hAnsiTheme="majorHAnsi" w:cstheme="majorHAnsi"/>
          <w:sz w:val="28"/>
          <w:szCs w:val="28"/>
        </w:rPr>
      </w:pPr>
    </w:p>
    <w:sectPr w:rsidR="003C59FB" w:rsidRPr="002C0689" w:rsidSect="00F979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F0"/>
    <w:rsid w:val="002C0689"/>
    <w:rsid w:val="003C59FB"/>
    <w:rsid w:val="00475A35"/>
    <w:rsid w:val="005D0893"/>
    <w:rsid w:val="008902DC"/>
    <w:rsid w:val="00C84CF0"/>
    <w:rsid w:val="00F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ACDA"/>
  <w15:chartTrackingRefBased/>
  <w15:docId w15:val="{699DD9AA-2E6C-4711-9FF4-A1D1012C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5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5A3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7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5D0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manova.clini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Ольга Седова</cp:lastModifiedBy>
  <cp:revision>6</cp:revision>
  <dcterms:created xsi:type="dcterms:W3CDTF">2024-02-27T12:10:00Z</dcterms:created>
  <dcterms:modified xsi:type="dcterms:W3CDTF">2024-03-19T11:42:00Z</dcterms:modified>
</cp:coreProperties>
</file>